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5173" w14:textId="702CAF3D" w:rsidR="00E357B6" w:rsidRDefault="009B45CB" w:rsidP="00F169A8">
      <w:pPr>
        <w:pStyle w:val="Textoindependiente"/>
        <w:spacing w:before="9"/>
        <w:jc w:val="center"/>
        <w:rPr>
          <w:b/>
        </w:rPr>
      </w:pPr>
      <w:r w:rsidRPr="008D6E21">
        <w:rPr>
          <w:b/>
        </w:rPr>
        <w:t>PROCESO DE SELECCIÓN D.L. Nº728</w:t>
      </w:r>
    </w:p>
    <w:p w14:paraId="4CD4E81E" w14:textId="7D4BB509" w:rsidR="009B45CB" w:rsidRPr="008D6E21" w:rsidRDefault="00424500" w:rsidP="00F169A8">
      <w:pPr>
        <w:pStyle w:val="Textoindependiente"/>
        <w:spacing w:before="9"/>
        <w:jc w:val="center"/>
        <w:rPr>
          <w:b/>
        </w:rPr>
      </w:pPr>
      <w:r w:rsidRPr="008D6E21">
        <w:rPr>
          <w:b/>
        </w:rPr>
        <w:t>N.º</w:t>
      </w:r>
      <w:r w:rsidR="00205A30">
        <w:rPr>
          <w:b/>
        </w:rPr>
        <w:t xml:space="preserve"> </w:t>
      </w:r>
      <w:r w:rsidR="00A74CB2">
        <w:rPr>
          <w:b/>
        </w:rPr>
        <w:t>00</w:t>
      </w:r>
      <w:r w:rsidR="00F46861">
        <w:rPr>
          <w:b/>
        </w:rPr>
        <w:t>2</w:t>
      </w:r>
      <w:r w:rsidR="009B45CB" w:rsidRPr="008D6E21">
        <w:rPr>
          <w:b/>
        </w:rPr>
        <w:t>-</w:t>
      </w:r>
      <w:r w:rsidR="00A74CB2">
        <w:rPr>
          <w:b/>
        </w:rPr>
        <w:t>202</w:t>
      </w:r>
      <w:r w:rsidR="007B330B">
        <w:rPr>
          <w:b/>
        </w:rPr>
        <w:t>2</w:t>
      </w:r>
      <w:r w:rsidR="00A74CB2">
        <w:rPr>
          <w:b/>
        </w:rPr>
        <w:t>-</w:t>
      </w:r>
      <w:r w:rsidR="009B45CB" w:rsidRPr="008D6E21">
        <w:rPr>
          <w:b/>
        </w:rPr>
        <w:t>AVANZAR RURAL</w:t>
      </w:r>
    </w:p>
    <w:p w14:paraId="6FDFFCEC" w14:textId="332AE4C7" w:rsidR="008D6E21" w:rsidRPr="00FA02FE" w:rsidRDefault="008D6E21" w:rsidP="00FA02FE">
      <w:pPr>
        <w:widowControl w:val="0"/>
        <w:autoSpaceDE w:val="0"/>
        <w:autoSpaceDN w:val="0"/>
        <w:ind w:left="-426"/>
        <w:jc w:val="center"/>
        <w:rPr>
          <w:b/>
          <w:sz w:val="18"/>
          <w:lang w:bidi="en-US"/>
        </w:rPr>
      </w:pPr>
      <w:r w:rsidRPr="00FA02FE">
        <w:rPr>
          <w:rFonts w:eastAsia="Arial"/>
          <w:b/>
          <w:color w:val="000000"/>
          <w:sz w:val="18"/>
          <w:lang w:eastAsia="es-PE"/>
        </w:rPr>
        <w:t>Proyecto “</w:t>
      </w:r>
      <w:r w:rsidRPr="00FA02FE">
        <w:rPr>
          <w:b/>
          <w:sz w:val="18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5FAD82A0" w14:textId="77777777" w:rsidR="008D6E21" w:rsidRPr="008D6E21" w:rsidRDefault="008D6E21" w:rsidP="008D6E21">
      <w:pPr>
        <w:pStyle w:val="Prrafodelista"/>
        <w:ind w:left="765"/>
        <w:jc w:val="center"/>
        <w:rPr>
          <w:rFonts w:ascii="Arial" w:hAnsi="Arial" w:cs="Arial"/>
          <w:b/>
          <w:sz w:val="14"/>
          <w:szCs w:val="18"/>
        </w:rPr>
      </w:pPr>
    </w:p>
    <w:p w14:paraId="780AA4D8" w14:textId="795BC923" w:rsidR="009B45CB" w:rsidRPr="00F47761" w:rsidRDefault="00C26434" w:rsidP="009B45CB">
      <w:pPr>
        <w:spacing w:line="482" w:lineRule="auto"/>
        <w:ind w:right="98" w:firstLine="7"/>
        <w:jc w:val="center"/>
        <w:rPr>
          <w:b/>
          <w:sz w:val="18"/>
          <w:szCs w:val="18"/>
        </w:rPr>
      </w:pPr>
      <w:r>
        <w:rPr>
          <w:b/>
          <w:szCs w:val="20"/>
        </w:rPr>
        <w:t xml:space="preserve">RESULTADO </w:t>
      </w:r>
      <w:r w:rsidRPr="00BE7CF8">
        <w:rPr>
          <w:b/>
          <w:szCs w:val="20"/>
        </w:rPr>
        <w:t>FINAL DEL PROCESO DE SELECCIÓN</w:t>
      </w:r>
    </w:p>
    <w:p w14:paraId="66424B33" w14:textId="445746D5" w:rsidR="009B45CB" w:rsidRDefault="009B45CB" w:rsidP="005D05DC">
      <w:pPr>
        <w:pStyle w:val="Textoindependiente"/>
        <w:ind w:left="1560"/>
        <w:rPr>
          <w:rFonts w:asciiTheme="minorHAnsi" w:hAnsiTheme="minorHAnsi" w:cstheme="minorHAnsi"/>
          <w:szCs w:val="20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371"/>
        <w:gridCol w:w="1276"/>
        <w:gridCol w:w="1276"/>
        <w:gridCol w:w="1417"/>
        <w:gridCol w:w="1134"/>
        <w:gridCol w:w="993"/>
        <w:gridCol w:w="1134"/>
      </w:tblGrid>
      <w:tr w:rsidR="006F0029" w:rsidRPr="00231F2D" w14:paraId="4335F832" w14:textId="77777777" w:rsidTr="00F169A8">
        <w:trPr>
          <w:trHeight w:val="300"/>
        </w:trPr>
        <w:tc>
          <w:tcPr>
            <w:tcW w:w="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65ECF4B" w14:textId="77777777" w:rsidR="006F0029" w:rsidRPr="00231F2D" w:rsidRDefault="006F0029" w:rsidP="006F2B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31F2D">
              <w:rPr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436643" w14:textId="77777777" w:rsidR="006F0029" w:rsidRPr="00231F2D" w:rsidRDefault="006F0029" w:rsidP="006F2B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31F2D">
              <w:rPr>
                <w:b/>
                <w:bCs/>
                <w:color w:val="000000"/>
                <w:sz w:val="16"/>
                <w:szCs w:val="16"/>
                <w:lang w:eastAsia="es-PE"/>
              </w:rPr>
              <w:t>APELLIDOS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AB6CF0A" w14:textId="77777777" w:rsidR="006F0029" w:rsidRPr="00231F2D" w:rsidRDefault="006F0029" w:rsidP="006F2B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31F2D">
              <w:rPr>
                <w:b/>
                <w:bCs/>
                <w:color w:val="000000"/>
                <w:sz w:val="16"/>
                <w:szCs w:val="16"/>
                <w:lang w:eastAsia="es-PE"/>
              </w:rPr>
              <w:t>NOMBRES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2317D09" w14:textId="77777777" w:rsidR="006F0029" w:rsidRPr="00231F2D" w:rsidRDefault="006F0029" w:rsidP="006F2B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231F2D">
              <w:rPr>
                <w:b/>
                <w:bCs/>
                <w:color w:val="000000"/>
                <w:sz w:val="14"/>
                <w:szCs w:val="14"/>
                <w:lang w:eastAsia="es-PE"/>
              </w:rPr>
              <w:t>SUMATORIA DE PUNTAJES POR SUB ETAPAS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96AA46" w14:textId="77777777" w:rsidR="006F0029" w:rsidRPr="00231F2D" w:rsidRDefault="006F0029" w:rsidP="006F2B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231F2D">
              <w:rPr>
                <w:b/>
                <w:bCs/>
                <w:color w:val="000000"/>
                <w:sz w:val="14"/>
                <w:szCs w:val="14"/>
                <w:lang w:eastAsia="es-PE"/>
              </w:rPr>
              <w:t>PUNTAJE FINAL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20EF766" w14:textId="77777777" w:rsidR="006F0029" w:rsidRPr="00231F2D" w:rsidRDefault="006F0029" w:rsidP="006F2B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231F2D">
              <w:rPr>
                <w:b/>
                <w:bCs/>
                <w:color w:val="000000"/>
                <w:sz w:val="14"/>
                <w:szCs w:val="14"/>
                <w:lang w:eastAsia="es-PE"/>
              </w:rPr>
              <w:t>RESULTADO FINAL</w:t>
            </w:r>
          </w:p>
        </w:tc>
      </w:tr>
      <w:tr w:rsidR="006F0029" w:rsidRPr="00231F2D" w14:paraId="396C8633" w14:textId="77777777" w:rsidTr="00F169A8">
        <w:trPr>
          <w:trHeight w:val="889"/>
        </w:trPr>
        <w:tc>
          <w:tcPr>
            <w:tcW w:w="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F5EA0" w14:textId="77777777" w:rsidR="006F0029" w:rsidRPr="00231F2D" w:rsidRDefault="006F0029" w:rsidP="006F2B08">
            <w:pPr>
              <w:rPr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DC60B" w14:textId="77777777" w:rsidR="006F0029" w:rsidRPr="00231F2D" w:rsidRDefault="006F0029" w:rsidP="006F2B08">
            <w:pPr>
              <w:rPr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34407" w14:textId="77777777" w:rsidR="006F0029" w:rsidRPr="00231F2D" w:rsidRDefault="006F0029" w:rsidP="006F2B08">
            <w:pPr>
              <w:rPr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D58493" w14:textId="77777777" w:rsidR="006F0029" w:rsidRPr="00231F2D" w:rsidRDefault="006F0029" w:rsidP="006F2B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231F2D">
              <w:rPr>
                <w:b/>
                <w:bCs/>
                <w:color w:val="000000"/>
                <w:sz w:val="14"/>
                <w:szCs w:val="14"/>
                <w:lang w:eastAsia="es-PE"/>
              </w:rPr>
              <w:t>EVALUACIÓN CURRICULAR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4BF8E8" w14:textId="77777777" w:rsidR="006F0029" w:rsidRPr="00231F2D" w:rsidRDefault="006F0029" w:rsidP="006F2B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231F2D">
              <w:rPr>
                <w:b/>
                <w:bCs/>
                <w:color w:val="000000"/>
                <w:sz w:val="14"/>
                <w:szCs w:val="14"/>
                <w:lang w:eastAsia="es-PE"/>
              </w:rPr>
              <w:t xml:space="preserve"> CONOCIMIENTOS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698BFB7" w14:textId="77777777" w:rsidR="006F0029" w:rsidRPr="00231F2D" w:rsidRDefault="006F0029" w:rsidP="006F2B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231F2D">
              <w:rPr>
                <w:b/>
                <w:bCs/>
                <w:color w:val="000000"/>
                <w:sz w:val="14"/>
                <w:szCs w:val="14"/>
                <w:lang w:eastAsia="es-PE"/>
              </w:rPr>
              <w:t xml:space="preserve"> ENTREVISTA 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F8474" w14:textId="77777777" w:rsidR="006F0029" w:rsidRPr="00231F2D" w:rsidRDefault="006F0029" w:rsidP="006F2B08">
            <w:pPr>
              <w:rPr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94016" w14:textId="77777777" w:rsidR="006F0029" w:rsidRPr="00231F2D" w:rsidRDefault="006F0029" w:rsidP="006F2B08">
            <w:pPr>
              <w:rPr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</w:tr>
      <w:tr w:rsidR="006F0029" w:rsidRPr="00231F2D" w14:paraId="2CDF52C0" w14:textId="77777777" w:rsidTr="00F169A8">
        <w:trPr>
          <w:trHeight w:val="263"/>
        </w:trPr>
        <w:tc>
          <w:tcPr>
            <w:tcW w:w="89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3653643" w14:textId="6D5AF857" w:rsidR="006F0029" w:rsidRPr="00231F2D" w:rsidRDefault="006F0029" w:rsidP="006F2B08">
            <w:pPr>
              <w:jc w:val="center"/>
              <w:rPr>
                <w:b/>
                <w:bCs/>
                <w:color w:val="000000"/>
                <w:szCs w:val="20"/>
                <w:lang w:eastAsia="es-PE"/>
              </w:rPr>
            </w:pPr>
            <w:r w:rsidRPr="00231F2D">
              <w:rPr>
                <w:b/>
                <w:bCs/>
                <w:color w:val="000000"/>
                <w:szCs w:val="20"/>
                <w:lang w:eastAsia="es-PE"/>
              </w:rPr>
              <w:t xml:space="preserve">      Sede Oficina Zonal </w:t>
            </w:r>
            <w:r w:rsidR="00F169A8">
              <w:rPr>
                <w:b/>
                <w:bCs/>
                <w:color w:val="000000"/>
                <w:szCs w:val="20"/>
                <w:lang w:eastAsia="es-PE"/>
              </w:rPr>
              <w:t>Huaylas Yungay Carhuaz</w:t>
            </w:r>
          </w:p>
        </w:tc>
      </w:tr>
      <w:tr w:rsidR="00F169A8" w:rsidRPr="00231F2D" w14:paraId="69887F83" w14:textId="77777777" w:rsidTr="00F169A8">
        <w:trPr>
          <w:trHeight w:val="31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66240" w14:textId="77777777" w:rsidR="006F0029" w:rsidRPr="00231F2D" w:rsidRDefault="006F0029" w:rsidP="006F2B08">
            <w:pPr>
              <w:jc w:val="center"/>
              <w:rPr>
                <w:color w:val="000000"/>
                <w:sz w:val="18"/>
                <w:szCs w:val="18"/>
                <w:lang w:eastAsia="es-PE"/>
              </w:rPr>
            </w:pPr>
            <w:r w:rsidRPr="00231F2D">
              <w:rPr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A3E433" w14:textId="0682E057" w:rsidR="006F0029" w:rsidRPr="00231F2D" w:rsidRDefault="00F169A8" w:rsidP="006F2B08">
            <w:pPr>
              <w:rPr>
                <w:rFonts w:ascii="Calibri" w:hAnsi="Calibri" w:cs="Calibri"/>
                <w:color w:val="212529"/>
                <w:sz w:val="18"/>
                <w:szCs w:val="18"/>
                <w:lang w:eastAsia="es-PE"/>
              </w:rPr>
            </w:pPr>
            <w:r w:rsidRPr="00F169A8">
              <w:rPr>
                <w:rFonts w:ascii="Calibri" w:hAnsi="Calibri" w:cs="Calibri"/>
                <w:color w:val="212529"/>
                <w:sz w:val="18"/>
                <w:szCs w:val="18"/>
                <w:lang w:eastAsia="es-PE"/>
              </w:rPr>
              <w:t>LARA MEJIA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766626" w14:textId="27BEF35F" w:rsidR="006F0029" w:rsidRPr="00231F2D" w:rsidRDefault="00F169A8" w:rsidP="006F2B08">
            <w:pPr>
              <w:rPr>
                <w:rFonts w:ascii="Calibri" w:hAnsi="Calibri" w:cs="Calibri"/>
                <w:color w:val="212529"/>
                <w:sz w:val="18"/>
                <w:szCs w:val="18"/>
                <w:lang w:eastAsia="es-PE"/>
              </w:rPr>
            </w:pPr>
            <w:r w:rsidRPr="00F169A8">
              <w:rPr>
                <w:rFonts w:ascii="Calibri" w:hAnsi="Calibri" w:cs="Calibri"/>
                <w:color w:val="212529"/>
                <w:sz w:val="18"/>
                <w:szCs w:val="18"/>
                <w:lang w:eastAsia="es-PE"/>
              </w:rPr>
              <w:t>AILTHON RAY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98FC0" w14:textId="77777777" w:rsidR="006F0029" w:rsidRPr="00231F2D" w:rsidRDefault="006F0029" w:rsidP="006F2B08">
            <w:pPr>
              <w:jc w:val="center"/>
              <w:rPr>
                <w:color w:val="000000"/>
                <w:sz w:val="18"/>
                <w:szCs w:val="18"/>
                <w:lang w:eastAsia="es-PE"/>
              </w:rPr>
            </w:pPr>
            <w:r w:rsidRPr="00231F2D">
              <w:rPr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CB1B0" w14:textId="3FC9DE8A" w:rsidR="006F0029" w:rsidRPr="00231F2D" w:rsidRDefault="006F0029" w:rsidP="006F2B08">
            <w:pPr>
              <w:jc w:val="center"/>
              <w:rPr>
                <w:color w:val="000000"/>
                <w:sz w:val="18"/>
                <w:szCs w:val="18"/>
                <w:lang w:eastAsia="es-PE"/>
              </w:rPr>
            </w:pPr>
            <w:r w:rsidRPr="00231F2D">
              <w:rPr>
                <w:color w:val="000000"/>
                <w:sz w:val="18"/>
                <w:szCs w:val="18"/>
                <w:lang w:eastAsia="es-PE"/>
              </w:rPr>
              <w:t>2</w:t>
            </w:r>
            <w:r w:rsidR="00F169A8">
              <w:rPr>
                <w:color w:val="000000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96703" w14:textId="20BEC9A8" w:rsidR="006F0029" w:rsidRPr="00231F2D" w:rsidRDefault="00F169A8" w:rsidP="006F2B08">
            <w:pPr>
              <w:jc w:val="right"/>
              <w:rPr>
                <w:color w:val="000000"/>
                <w:sz w:val="18"/>
                <w:szCs w:val="18"/>
                <w:lang w:eastAsia="es-PE"/>
              </w:rPr>
            </w:pPr>
            <w:r>
              <w:rPr>
                <w:color w:val="000000"/>
                <w:sz w:val="18"/>
                <w:szCs w:val="18"/>
                <w:lang w:eastAsia="es-PE"/>
              </w:rPr>
              <w:t>31.00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188CC" w14:textId="5963D3DE" w:rsidR="006F0029" w:rsidRPr="00231F2D" w:rsidRDefault="00F169A8" w:rsidP="006F2B08">
            <w:pPr>
              <w:jc w:val="right"/>
              <w:rPr>
                <w:color w:val="000000"/>
                <w:sz w:val="18"/>
                <w:szCs w:val="18"/>
                <w:lang w:eastAsia="es-PE"/>
              </w:rPr>
            </w:pPr>
            <w:r>
              <w:rPr>
                <w:color w:val="000000"/>
                <w:sz w:val="18"/>
                <w:szCs w:val="18"/>
                <w:lang w:eastAsia="es-PE"/>
              </w:rPr>
              <w:t>87.00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9E87B" w14:textId="318904C1" w:rsidR="006F0029" w:rsidRPr="00231F2D" w:rsidRDefault="006F0029" w:rsidP="006F2B08">
            <w:pPr>
              <w:rPr>
                <w:color w:val="000000"/>
                <w:sz w:val="18"/>
                <w:szCs w:val="18"/>
                <w:lang w:eastAsia="es-PE"/>
              </w:rPr>
            </w:pPr>
            <w:r w:rsidRPr="00231F2D">
              <w:rPr>
                <w:color w:val="000000"/>
                <w:sz w:val="18"/>
                <w:szCs w:val="18"/>
                <w:lang w:eastAsia="es-PE"/>
              </w:rPr>
              <w:t> GANADOR</w:t>
            </w:r>
          </w:p>
        </w:tc>
      </w:tr>
    </w:tbl>
    <w:p w14:paraId="63453B01" w14:textId="5162BCD5" w:rsidR="006F0029" w:rsidRPr="00D97026" w:rsidRDefault="006F0029" w:rsidP="005D05DC">
      <w:pPr>
        <w:pStyle w:val="Textoindependiente"/>
        <w:ind w:left="156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</w:t>
      </w:r>
    </w:p>
    <w:p w14:paraId="4DBE319C" w14:textId="6C95BA9D" w:rsidR="004C7888" w:rsidRDefault="004C7888" w:rsidP="004C7888">
      <w:pPr>
        <w:jc w:val="both"/>
      </w:pPr>
    </w:p>
    <w:p w14:paraId="7E8DA7C8" w14:textId="77777777" w:rsidR="00F169A8" w:rsidRPr="00F169A8" w:rsidRDefault="00F169A8" w:rsidP="00F169A8">
      <w:pPr>
        <w:pBdr>
          <w:top w:val="nil"/>
          <w:left w:val="nil"/>
          <w:bottom w:val="nil"/>
          <w:right w:val="nil"/>
          <w:between w:val="nil"/>
        </w:pBdr>
        <w:spacing w:before="3" w:after="120"/>
        <w:ind w:right="96"/>
        <w:jc w:val="both"/>
        <w:rPr>
          <w:rFonts w:eastAsia="Arial"/>
          <w:b/>
          <w:color w:val="000000"/>
          <w:szCs w:val="20"/>
          <w:u w:val="single"/>
        </w:rPr>
      </w:pPr>
      <w:r w:rsidRPr="00F169A8">
        <w:rPr>
          <w:rFonts w:eastAsia="Arial"/>
          <w:b/>
          <w:color w:val="000000"/>
          <w:szCs w:val="20"/>
          <w:u w:val="single"/>
        </w:rPr>
        <w:t>CONSIDERACIONES PARA LA SUSCRIPCION DE CONTRATO</w:t>
      </w:r>
    </w:p>
    <w:p w14:paraId="07228CB5" w14:textId="77777777" w:rsidR="00F169A8" w:rsidRPr="00F169A8" w:rsidRDefault="00F169A8" w:rsidP="00F169A8">
      <w:pPr>
        <w:jc w:val="both"/>
        <w:rPr>
          <w:rFonts w:eastAsia="Arial"/>
          <w:color w:val="000000"/>
          <w:szCs w:val="20"/>
        </w:rPr>
      </w:pPr>
      <w:r w:rsidRPr="00F169A8">
        <w:rPr>
          <w:rFonts w:eastAsia="Arial"/>
          <w:color w:val="000000"/>
          <w:szCs w:val="20"/>
        </w:rPr>
        <w:t>El CANDIDATO declarado como GANADOR/A deberá presentar ante el NEC AVANZAR RURAL, los formatos y/o anexos enviados al correo electrónico del presente proceso dentro de los 05 días hábiles posteriores de la publicación de los resultados finales, a fin de suscribir el Contrato respectivo.</w:t>
      </w:r>
    </w:p>
    <w:p w14:paraId="537CBBD1" w14:textId="77777777" w:rsidR="00F169A8" w:rsidRPr="00F169A8" w:rsidRDefault="00F169A8" w:rsidP="00F169A8">
      <w:pPr>
        <w:jc w:val="both"/>
        <w:rPr>
          <w:rFonts w:eastAsia="Arial"/>
          <w:color w:val="000000"/>
          <w:szCs w:val="20"/>
        </w:rPr>
      </w:pPr>
    </w:p>
    <w:p w14:paraId="733E2660" w14:textId="77777777" w:rsidR="00F169A8" w:rsidRPr="00F169A8" w:rsidRDefault="00F169A8" w:rsidP="00F169A8">
      <w:pPr>
        <w:jc w:val="both"/>
        <w:rPr>
          <w:rFonts w:eastAsia="Arial"/>
          <w:color w:val="000000"/>
          <w:szCs w:val="20"/>
        </w:rPr>
      </w:pPr>
      <w:r w:rsidRPr="00F169A8">
        <w:rPr>
          <w:rFonts w:eastAsia="Arial"/>
          <w:color w:val="000000"/>
          <w:szCs w:val="20"/>
        </w:rPr>
        <w:t>De acuerdo a la “Guía operativa para la gestión de recursos humanos durante la vigencia de la declaratoria de la Emergencia Sanitaria producida por el COVID-19” los documentos originales que sustenten el Currículo Vitae, serán remitidos luego de culminada la declaratoria de Emergencia Sanitaria para realizar el control posterior</w:t>
      </w:r>
    </w:p>
    <w:p w14:paraId="47250A40" w14:textId="730724C5" w:rsidR="00F169A8" w:rsidRDefault="00F169A8" w:rsidP="004C7888">
      <w:pPr>
        <w:jc w:val="both"/>
      </w:pPr>
    </w:p>
    <w:p w14:paraId="741A8C81" w14:textId="398D2348" w:rsidR="00F169A8" w:rsidRDefault="00F169A8" w:rsidP="004C7888">
      <w:pPr>
        <w:jc w:val="both"/>
      </w:pPr>
    </w:p>
    <w:p w14:paraId="768F42B7" w14:textId="70FF6435" w:rsidR="00F169A8" w:rsidRDefault="00F169A8" w:rsidP="004C7888">
      <w:pPr>
        <w:jc w:val="both"/>
      </w:pPr>
    </w:p>
    <w:p w14:paraId="10B43DAB" w14:textId="6DAE78B3" w:rsidR="00F169A8" w:rsidRDefault="00F169A8" w:rsidP="004C7888">
      <w:pPr>
        <w:jc w:val="both"/>
      </w:pPr>
    </w:p>
    <w:p w14:paraId="0A7E1417" w14:textId="1ED4FDC2" w:rsidR="009B45CB" w:rsidRDefault="009B45CB" w:rsidP="00692038">
      <w:pPr>
        <w:pStyle w:val="Textoindependiente"/>
        <w:spacing w:before="3" w:line="410" w:lineRule="atLeast"/>
        <w:ind w:right="98"/>
        <w:jc w:val="right"/>
      </w:pPr>
      <w:r>
        <w:t>Lima,</w:t>
      </w:r>
      <w:r w:rsidR="00692038">
        <w:t xml:space="preserve"> </w:t>
      </w:r>
      <w:r w:rsidR="007A34ED">
        <w:t>30</w:t>
      </w:r>
      <w:r w:rsidR="00692038">
        <w:t xml:space="preserve"> de </w:t>
      </w:r>
      <w:r w:rsidR="00F46861">
        <w:t xml:space="preserve">setiembre </w:t>
      </w:r>
      <w:r>
        <w:t>del 202</w:t>
      </w:r>
      <w:r w:rsidR="000741E0">
        <w:t>2</w:t>
      </w:r>
    </w:p>
    <w:p w14:paraId="5D142ED5" w14:textId="5F4DCABC" w:rsidR="008D6E21" w:rsidRDefault="008D6E21" w:rsidP="00E42764">
      <w:pPr>
        <w:pStyle w:val="Textoindependiente"/>
        <w:spacing w:before="3" w:line="410" w:lineRule="atLeast"/>
        <w:ind w:right="98"/>
        <w:jc w:val="right"/>
      </w:pPr>
      <w:r>
        <w:t>El Comité de Selección</w:t>
      </w:r>
    </w:p>
    <w:sectPr w:rsidR="008D6E21" w:rsidSect="006F0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276" w:right="1263" w:bottom="1442" w:left="1418" w:header="1259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CECF" w14:textId="77777777" w:rsidR="00E15A7C" w:rsidRDefault="00E15A7C" w:rsidP="00516DCF">
      <w:r>
        <w:separator/>
      </w:r>
    </w:p>
  </w:endnote>
  <w:endnote w:type="continuationSeparator" w:id="0">
    <w:p w14:paraId="0FA16962" w14:textId="77777777" w:rsidR="00E15A7C" w:rsidRDefault="00E15A7C" w:rsidP="0051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ArialNarrow-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7726" w14:textId="77777777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712AA2C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26F9" w14:textId="0837EA3E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 w:rsidRPr="00FE163B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73F7C5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EE29" w14:textId="77777777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9AC5F74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5C2" w14:textId="77777777" w:rsidR="00E15A7C" w:rsidRDefault="00E15A7C" w:rsidP="00516DCF">
      <w:r>
        <w:separator/>
      </w:r>
    </w:p>
  </w:footnote>
  <w:footnote w:type="continuationSeparator" w:id="0">
    <w:p w14:paraId="7F06547C" w14:textId="77777777" w:rsidR="00E15A7C" w:rsidRDefault="00E15A7C" w:rsidP="0051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C6CB" w14:textId="77777777" w:rsidR="00E03574" w:rsidRDefault="00E0357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300969B0" wp14:editId="74285362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3B263622" w14:textId="77777777" w:rsidR="00E03574" w:rsidRDefault="00E0357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43F78EC4" w14:textId="77777777" w:rsidR="00E03574" w:rsidRDefault="00E0357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146C" w14:textId="3499A891" w:rsidR="00E03574" w:rsidRDefault="00035CA3">
    <w:pPr>
      <w:spacing w:after="154"/>
      <w:ind w:right="182"/>
      <w:jc w:val="right"/>
    </w:pPr>
    <w:r w:rsidRPr="00C12FC0">
      <w:rPr>
        <w:rFonts w:ascii="Times New Roman" w:hAnsi="Times New Roman"/>
        <w:noProof/>
        <w:lang w:eastAsia="es-PE"/>
      </w:rPr>
      <w:drawing>
        <wp:anchor distT="0" distB="0" distL="114300" distR="114300" simplePos="0" relativeHeight="251665408" behindDoc="0" locked="0" layoutInCell="1" allowOverlap="1" wp14:anchorId="08BD2E6E" wp14:editId="442B3025">
          <wp:simplePos x="0" y="0"/>
          <wp:positionH relativeFrom="margin">
            <wp:posOffset>3352800</wp:posOffset>
          </wp:positionH>
          <wp:positionV relativeFrom="paragraph">
            <wp:posOffset>-614045</wp:posOffset>
          </wp:positionV>
          <wp:extent cx="1914525" cy="581025"/>
          <wp:effectExtent l="0" t="0" r="9525" b="9525"/>
          <wp:wrapNone/>
          <wp:docPr id="42" name="Imagen 42" descr="COMUNICADO 001-2020 – AGRO RU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001-2020 – AGRO RU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4"/>
        <w:sz w:val="16"/>
        <w:szCs w:val="16"/>
        <w:lang w:eastAsia="es-PE"/>
      </w:rPr>
      <w:drawing>
        <wp:anchor distT="0" distB="0" distL="114300" distR="114300" simplePos="0" relativeHeight="251663360" behindDoc="0" locked="0" layoutInCell="1" allowOverlap="1" wp14:anchorId="31248AB4" wp14:editId="1A7B4A15">
          <wp:simplePos x="0" y="0"/>
          <wp:positionH relativeFrom="column">
            <wp:posOffset>-1457325</wp:posOffset>
          </wp:positionH>
          <wp:positionV relativeFrom="paragraph">
            <wp:posOffset>-534035</wp:posOffset>
          </wp:positionV>
          <wp:extent cx="2122805" cy="499745"/>
          <wp:effectExtent l="0" t="0" r="0" b="0"/>
          <wp:wrapThrough wrapText="bothSides">
            <wp:wrapPolygon edited="0">
              <wp:start x="0" y="0"/>
              <wp:lineTo x="0" y="20584"/>
              <wp:lineTo x="21322" y="20584"/>
              <wp:lineTo x="21322" y="0"/>
              <wp:lineTo x="0" y="0"/>
            </wp:wrapPolygon>
          </wp:wrapThrough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0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D1074" w14:textId="77777777" w:rsidR="00424500" w:rsidRDefault="00424500" w:rsidP="00424500">
    <w:pPr>
      <w:jc w:val="center"/>
      <w:rPr>
        <w:spacing w:val="4"/>
        <w:sz w:val="16"/>
        <w:szCs w:val="16"/>
      </w:rPr>
    </w:pPr>
    <w:r>
      <w:rPr>
        <w:spacing w:val="4"/>
        <w:sz w:val="16"/>
        <w:szCs w:val="16"/>
      </w:rPr>
      <w:t>“</w:t>
    </w:r>
    <w:r w:rsidRPr="008E1F8C">
      <w:rPr>
        <w:spacing w:val="4"/>
        <w:sz w:val="16"/>
        <w:szCs w:val="16"/>
      </w:rPr>
      <w:t>Decenio de la Igualdad de Oportunidades para Mujeres y Hombres”</w:t>
    </w:r>
  </w:p>
  <w:p w14:paraId="14DCDE80" w14:textId="77777777" w:rsidR="00424500" w:rsidRPr="00145884" w:rsidRDefault="00424500" w:rsidP="00424500">
    <w:p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rFonts w:eastAsia="Arial"/>
        <w:color w:val="000000"/>
        <w:sz w:val="22"/>
        <w:szCs w:val="22"/>
      </w:rPr>
    </w:pPr>
    <w:r>
      <w:rPr>
        <w:spacing w:val="4"/>
        <w:sz w:val="16"/>
        <w:szCs w:val="16"/>
      </w:rPr>
      <w:t>“Año del Fortalecimiento de la Soberanía Nacional”</w:t>
    </w:r>
  </w:p>
  <w:p w14:paraId="74624939" w14:textId="07601C5F" w:rsidR="00FA02FE" w:rsidRDefault="00FA02FE" w:rsidP="0042450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B762" w14:textId="77777777" w:rsidR="00E03574" w:rsidRDefault="00E0357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21BDAE69" wp14:editId="04D8B40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5AFD239C" w14:textId="77777777" w:rsidR="00E03574" w:rsidRDefault="00E0357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3C4BFEEC" w14:textId="77777777" w:rsidR="00E03574" w:rsidRDefault="00E0357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CF9"/>
    <w:multiLevelType w:val="hybridMultilevel"/>
    <w:tmpl w:val="2ECED920"/>
    <w:lvl w:ilvl="0" w:tplc="CD6AD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223F6B"/>
    <w:multiLevelType w:val="hybridMultilevel"/>
    <w:tmpl w:val="7786C8FE"/>
    <w:lvl w:ilvl="0" w:tplc="218E9570">
      <w:start w:val="1"/>
      <w:numFmt w:val="decimalZero"/>
      <w:lvlText w:val="(%1)"/>
      <w:lvlJc w:val="left"/>
      <w:pPr>
        <w:ind w:left="6359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034" w:hanging="360"/>
      </w:pPr>
    </w:lvl>
    <w:lvl w:ilvl="2" w:tplc="0C0A001B" w:tentative="1">
      <w:start w:val="1"/>
      <w:numFmt w:val="lowerRoman"/>
      <w:lvlText w:val="%3."/>
      <w:lvlJc w:val="right"/>
      <w:pPr>
        <w:ind w:left="7754" w:hanging="180"/>
      </w:pPr>
    </w:lvl>
    <w:lvl w:ilvl="3" w:tplc="0C0A000F" w:tentative="1">
      <w:start w:val="1"/>
      <w:numFmt w:val="decimal"/>
      <w:lvlText w:val="%4."/>
      <w:lvlJc w:val="left"/>
      <w:pPr>
        <w:ind w:left="8474" w:hanging="360"/>
      </w:pPr>
    </w:lvl>
    <w:lvl w:ilvl="4" w:tplc="0C0A0019" w:tentative="1">
      <w:start w:val="1"/>
      <w:numFmt w:val="lowerLetter"/>
      <w:lvlText w:val="%5."/>
      <w:lvlJc w:val="left"/>
      <w:pPr>
        <w:ind w:left="9194" w:hanging="360"/>
      </w:pPr>
    </w:lvl>
    <w:lvl w:ilvl="5" w:tplc="0C0A001B" w:tentative="1">
      <w:start w:val="1"/>
      <w:numFmt w:val="lowerRoman"/>
      <w:lvlText w:val="%6."/>
      <w:lvlJc w:val="right"/>
      <w:pPr>
        <w:ind w:left="9914" w:hanging="180"/>
      </w:pPr>
    </w:lvl>
    <w:lvl w:ilvl="6" w:tplc="0C0A000F" w:tentative="1">
      <w:start w:val="1"/>
      <w:numFmt w:val="decimal"/>
      <w:lvlText w:val="%7."/>
      <w:lvlJc w:val="left"/>
      <w:pPr>
        <w:ind w:left="10634" w:hanging="360"/>
      </w:pPr>
    </w:lvl>
    <w:lvl w:ilvl="7" w:tplc="0C0A0019" w:tentative="1">
      <w:start w:val="1"/>
      <w:numFmt w:val="lowerLetter"/>
      <w:lvlText w:val="%8."/>
      <w:lvlJc w:val="left"/>
      <w:pPr>
        <w:ind w:left="11354" w:hanging="360"/>
      </w:pPr>
    </w:lvl>
    <w:lvl w:ilvl="8" w:tplc="0C0A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 w15:restartNumberingAfterBreak="0">
    <w:nsid w:val="13554599"/>
    <w:multiLevelType w:val="multilevel"/>
    <w:tmpl w:val="A0543A2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7377D53"/>
    <w:multiLevelType w:val="hybridMultilevel"/>
    <w:tmpl w:val="3274EDA0"/>
    <w:lvl w:ilvl="0" w:tplc="CEC0514E">
      <w:numFmt w:val="bullet"/>
      <w:lvlText w:val="•"/>
      <w:lvlJc w:val="left"/>
      <w:pPr>
        <w:ind w:left="155" w:hanging="82"/>
      </w:pPr>
      <w:rPr>
        <w:rFonts w:ascii="Arial Narrow" w:eastAsia="Arial Narrow" w:hAnsi="Arial Narrow" w:cs="Arial Narrow" w:hint="default"/>
        <w:w w:val="100"/>
        <w:sz w:val="16"/>
        <w:szCs w:val="16"/>
        <w:lang w:val="es-ES" w:eastAsia="es-ES" w:bidi="es-ES"/>
      </w:rPr>
    </w:lvl>
    <w:lvl w:ilvl="1" w:tplc="8E0E415A">
      <w:numFmt w:val="bullet"/>
      <w:lvlText w:val="•"/>
      <w:lvlJc w:val="left"/>
      <w:pPr>
        <w:ind w:left="1148" w:hanging="82"/>
      </w:pPr>
      <w:rPr>
        <w:rFonts w:hint="default"/>
        <w:lang w:val="es-ES" w:eastAsia="es-ES" w:bidi="es-ES"/>
      </w:rPr>
    </w:lvl>
    <w:lvl w:ilvl="2" w:tplc="8168E6A4">
      <w:numFmt w:val="bullet"/>
      <w:lvlText w:val="•"/>
      <w:lvlJc w:val="left"/>
      <w:pPr>
        <w:ind w:left="2136" w:hanging="82"/>
      </w:pPr>
      <w:rPr>
        <w:rFonts w:hint="default"/>
        <w:lang w:val="es-ES" w:eastAsia="es-ES" w:bidi="es-ES"/>
      </w:rPr>
    </w:lvl>
    <w:lvl w:ilvl="3" w:tplc="B0263828">
      <w:numFmt w:val="bullet"/>
      <w:lvlText w:val="•"/>
      <w:lvlJc w:val="left"/>
      <w:pPr>
        <w:ind w:left="3125" w:hanging="82"/>
      </w:pPr>
      <w:rPr>
        <w:rFonts w:hint="default"/>
        <w:lang w:val="es-ES" w:eastAsia="es-ES" w:bidi="es-ES"/>
      </w:rPr>
    </w:lvl>
    <w:lvl w:ilvl="4" w:tplc="DB68E726">
      <w:numFmt w:val="bullet"/>
      <w:lvlText w:val="•"/>
      <w:lvlJc w:val="left"/>
      <w:pPr>
        <w:ind w:left="4113" w:hanging="82"/>
      </w:pPr>
      <w:rPr>
        <w:rFonts w:hint="default"/>
        <w:lang w:val="es-ES" w:eastAsia="es-ES" w:bidi="es-ES"/>
      </w:rPr>
    </w:lvl>
    <w:lvl w:ilvl="5" w:tplc="28F4A78A">
      <w:numFmt w:val="bullet"/>
      <w:lvlText w:val="•"/>
      <w:lvlJc w:val="left"/>
      <w:pPr>
        <w:ind w:left="5102" w:hanging="82"/>
      </w:pPr>
      <w:rPr>
        <w:rFonts w:hint="default"/>
        <w:lang w:val="es-ES" w:eastAsia="es-ES" w:bidi="es-ES"/>
      </w:rPr>
    </w:lvl>
    <w:lvl w:ilvl="6" w:tplc="DC30B10C">
      <w:numFmt w:val="bullet"/>
      <w:lvlText w:val="•"/>
      <w:lvlJc w:val="left"/>
      <w:pPr>
        <w:ind w:left="6090" w:hanging="82"/>
      </w:pPr>
      <w:rPr>
        <w:rFonts w:hint="default"/>
        <w:lang w:val="es-ES" w:eastAsia="es-ES" w:bidi="es-ES"/>
      </w:rPr>
    </w:lvl>
    <w:lvl w:ilvl="7" w:tplc="A2589170">
      <w:numFmt w:val="bullet"/>
      <w:lvlText w:val="•"/>
      <w:lvlJc w:val="left"/>
      <w:pPr>
        <w:ind w:left="7078" w:hanging="82"/>
      </w:pPr>
      <w:rPr>
        <w:rFonts w:hint="default"/>
        <w:lang w:val="es-ES" w:eastAsia="es-ES" w:bidi="es-ES"/>
      </w:rPr>
    </w:lvl>
    <w:lvl w:ilvl="8" w:tplc="F4841D9C">
      <w:numFmt w:val="bullet"/>
      <w:lvlText w:val="•"/>
      <w:lvlJc w:val="left"/>
      <w:pPr>
        <w:ind w:left="8067" w:hanging="82"/>
      </w:pPr>
      <w:rPr>
        <w:rFonts w:hint="default"/>
        <w:lang w:val="es-ES" w:eastAsia="es-ES" w:bidi="es-ES"/>
      </w:rPr>
    </w:lvl>
  </w:abstractNum>
  <w:abstractNum w:abstractNumId="6" w15:restartNumberingAfterBreak="0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38E2B84"/>
    <w:multiLevelType w:val="hybridMultilevel"/>
    <w:tmpl w:val="3E1E72D0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2" w15:restartNumberingAfterBreak="0">
    <w:nsid w:val="67992FA5"/>
    <w:multiLevelType w:val="hybridMultilevel"/>
    <w:tmpl w:val="3828D968"/>
    <w:lvl w:ilvl="0" w:tplc="2E1C6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96E6539"/>
    <w:multiLevelType w:val="hybridMultilevel"/>
    <w:tmpl w:val="122A2FA8"/>
    <w:lvl w:ilvl="0" w:tplc="8D0A4E7E">
      <w:start w:val="1"/>
      <w:numFmt w:val="lowerLetter"/>
      <w:lvlText w:val="%1)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6B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2A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8AF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CA2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497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08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E40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0FC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9F0C2A"/>
    <w:multiLevelType w:val="hybridMultilevel"/>
    <w:tmpl w:val="D1AC629C"/>
    <w:lvl w:ilvl="0" w:tplc="280A0017">
      <w:start w:val="1"/>
      <w:numFmt w:val="lowerLetter"/>
      <w:lvlText w:val="%1)"/>
      <w:lvlJc w:val="left"/>
      <w:pPr>
        <w:ind w:left="1632" w:hanging="360"/>
      </w:pPr>
    </w:lvl>
    <w:lvl w:ilvl="1" w:tplc="280A0019" w:tentative="1">
      <w:start w:val="1"/>
      <w:numFmt w:val="lowerLetter"/>
      <w:lvlText w:val="%2."/>
      <w:lvlJc w:val="left"/>
      <w:pPr>
        <w:ind w:left="2352" w:hanging="360"/>
      </w:pPr>
    </w:lvl>
    <w:lvl w:ilvl="2" w:tplc="280A001B" w:tentative="1">
      <w:start w:val="1"/>
      <w:numFmt w:val="lowerRoman"/>
      <w:lvlText w:val="%3."/>
      <w:lvlJc w:val="right"/>
      <w:pPr>
        <w:ind w:left="3072" w:hanging="180"/>
      </w:pPr>
    </w:lvl>
    <w:lvl w:ilvl="3" w:tplc="280A000F" w:tentative="1">
      <w:start w:val="1"/>
      <w:numFmt w:val="decimal"/>
      <w:lvlText w:val="%4."/>
      <w:lvlJc w:val="left"/>
      <w:pPr>
        <w:ind w:left="3792" w:hanging="360"/>
      </w:pPr>
    </w:lvl>
    <w:lvl w:ilvl="4" w:tplc="280A0019" w:tentative="1">
      <w:start w:val="1"/>
      <w:numFmt w:val="lowerLetter"/>
      <w:lvlText w:val="%5."/>
      <w:lvlJc w:val="left"/>
      <w:pPr>
        <w:ind w:left="4512" w:hanging="360"/>
      </w:pPr>
    </w:lvl>
    <w:lvl w:ilvl="5" w:tplc="280A001B" w:tentative="1">
      <w:start w:val="1"/>
      <w:numFmt w:val="lowerRoman"/>
      <w:lvlText w:val="%6."/>
      <w:lvlJc w:val="right"/>
      <w:pPr>
        <w:ind w:left="5232" w:hanging="180"/>
      </w:pPr>
    </w:lvl>
    <w:lvl w:ilvl="6" w:tplc="280A000F" w:tentative="1">
      <w:start w:val="1"/>
      <w:numFmt w:val="decimal"/>
      <w:lvlText w:val="%7."/>
      <w:lvlJc w:val="left"/>
      <w:pPr>
        <w:ind w:left="5952" w:hanging="360"/>
      </w:pPr>
    </w:lvl>
    <w:lvl w:ilvl="7" w:tplc="280A0019" w:tentative="1">
      <w:start w:val="1"/>
      <w:numFmt w:val="lowerLetter"/>
      <w:lvlText w:val="%8."/>
      <w:lvlJc w:val="left"/>
      <w:pPr>
        <w:ind w:left="6672" w:hanging="360"/>
      </w:pPr>
    </w:lvl>
    <w:lvl w:ilvl="8" w:tplc="280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6" w15:restartNumberingAfterBreak="0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A74741B"/>
    <w:multiLevelType w:val="hybridMultilevel"/>
    <w:tmpl w:val="0E8A3C92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294526130">
    <w:abstractNumId w:val="9"/>
  </w:num>
  <w:num w:numId="2" w16cid:durableId="1447431211">
    <w:abstractNumId w:val="11"/>
  </w:num>
  <w:num w:numId="3" w16cid:durableId="1384593886">
    <w:abstractNumId w:val="20"/>
  </w:num>
  <w:num w:numId="4" w16cid:durableId="13584305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88553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65012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01476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5322626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57810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3737924">
    <w:abstractNumId w:val="17"/>
  </w:num>
  <w:num w:numId="11" w16cid:durableId="334387093">
    <w:abstractNumId w:val="3"/>
  </w:num>
  <w:num w:numId="12" w16cid:durableId="1698266840">
    <w:abstractNumId w:val="19"/>
  </w:num>
  <w:num w:numId="13" w16cid:durableId="315571863">
    <w:abstractNumId w:val="20"/>
  </w:num>
  <w:num w:numId="14" w16cid:durableId="70004390">
    <w:abstractNumId w:val="14"/>
  </w:num>
  <w:num w:numId="15" w16cid:durableId="1121996696">
    <w:abstractNumId w:val="20"/>
  </w:num>
  <w:num w:numId="16" w16cid:durableId="365449455">
    <w:abstractNumId w:val="0"/>
  </w:num>
  <w:num w:numId="17" w16cid:durableId="1616129850">
    <w:abstractNumId w:val="15"/>
  </w:num>
  <w:num w:numId="18" w16cid:durableId="351153386">
    <w:abstractNumId w:val="8"/>
  </w:num>
  <w:num w:numId="19" w16cid:durableId="1512179016">
    <w:abstractNumId w:val="1"/>
  </w:num>
  <w:num w:numId="20" w16cid:durableId="1858230936">
    <w:abstractNumId w:val="18"/>
  </w:num>
  <w:num w:numId="21" w16cid:durableId="1500995653">
    <w:abstractNumId w:val="2"/>
  </w:num>
  <w:num w:numId="22" w16cid:durableId="401830074">
    <w:abstractNumId w:val="12"/>
  </w:num>
  <w:num w:numId="23" w16cid:durableId="123832348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F"/>
    <w:rsid w:val="00011511"/>
    <w:rsid w:val="000235AB"/>
    <w:rsid w:val="00035CA3"/>
    <w:rsid w:val="0004048E"/>
    <w:rsid w:val="00041097"/>
    <w:rsid w:val="00056308"/>
    <w:rsid w:val="00060B3B"/>
    <w:rsid w:val="00063149"/>
    <w:rsid w:val="000741E0"/>
    <w:rsid w:val="000836EB"/>
    <w:rsid w:val="00096A19"/>
    <w:rsid w:val="000A382D"/>
    <w:rsid w:val="000A3DB5"/>
    <w:rsid w:val="000A4532"/>
    <w:rsid w:val="000B2A6B"/>
    <w:rsid w:val="000B401C"/>
    <w:rsid w:val="000C2ECA"/>
    <w:rsid w:val="000C3321"/>
    <w:rsid w:val="000E79BA"/>
    <w:rsid w:val="0010288F"/>
    <w:rsid w:val="001121C5"/>
    <w:rsid w:val="00124D0F"/>
    <w:rsid w:val="0012762D"/>
    <w:rsid w:val="00136122"/>
    <w:rsid w:val="0014064F"/>
    <w:rsid w:val="0015170A"/>
    <w:rsid w:val="00161591"/>
    <w:rsid w:val="00161B6C"/>
    <w:rsid w:val="00174F93"/>
    <w:rsid w:val="001856EA"/>
    <w:rsid w:val="00193D6B"/>
    <w:rsid w:val="001B07D3"/>
    <w:rsid w:val="001B5E99"/>
    <w:rsid w:val="001C22C4"/>
    <w:rsid w:val="001C4C07"/>
    <w:rsid w:val="001C6B41"/>
    <w:rsid w:val="001C77F0"/>
    <w:rsid w:val="001D660E"/>
    <w:rsid w:val="001D789D"/>
    <w:rsid w:val="001E45F4"/>
    <w:rsid w:val="001F659D"/>
    <w:rsid w:val="00202F26"/>
    <w:rsid w:val="00205A30"/>
    <w:rsid w:val="002111F3"/>
    <w:rsid w:val="00215C62"/>
    <w:rsid w:val="0022304B"/>
    <w:rsid w:val="002255C1"/>
    <w:rsid w:val="002273C1"/>
    <w:rsid w:val="00230CD5"/>
    <w:rsid w:val="00240301"/>
    <w:rsid w:val="00256D7D"/>
    <w:rsid w:val="002717C0"/>
    <w:rsid w:val="00274EF6"/>
    <w:rsid w:val="00275C01"/>
    <w:rsid w:val="002777F9"/>
    <w:rsid w:val="00284F93"/>
    <w:rsid w:val="002907BF"/>
    <w:rsid w:val="002A44D9"/>
    <w:rsid w:val="002A5EBC"/>
    <w:rsid w:val="002B649F"/>
    <w:rsid w:val="002C46C4"/>
    <w:rsid w:val="002D3DCC"/>
    <w:rsid w:val="002D6991"/>
    <w:rsid w:val="002E4B4F"/>
    <w:rsid w:val="002E7A7D"/>
    <w:rsid w:val="003162DB"/>
    <w:rsid w:val="00317E3A"/>
    <w:rsid w:val="00333264"/>
    <w:rsid w:val="003353D1"/>
    <w:rsid w:val="003409E4"/>
    <w:rsid w:val="003519CE"/>
    <w:rsid w:val="00352C16"/>
    <w:rsid w:val="0036318C"/>
    <w:rsid w:val="00364542"/>
    <w:rsid w:val="00364DD3"/>
    <w:rsid w:val="00380AC3"/>
    <w:rsid w:val="003B39E0"/>
    <w:rsid w:val="003B5460"/>
    <w:rsid w:val="003D164A"/>
    <w:rsid w:val="00414995"/>
    <w:rsid w:val="0042294C"/>
    <w:rsid w:val="00424500"/>
    <w:rsid w:val="0042478A"/>
    <w:rsid w:val="004373B3"/>
    <w:rsid w:val="00445C45"/>
    <w:rsid w:val="00462FF5"/>
    <w:rsid w:val="004711A2"/>
    <w:rsid w:val="00471C8C"/>
    <w:rsid w:val="004814DD"/>
    <w:rsid w:val="004A2F26"/>
    <w:rsid w:val="004A61B9"/>
    <w:rsid w:val="004A6EE8"/>
    <w:rsid w:val="004B4762"/>
    <w:rsid w:val="004C7888"/>
    <w:rsid w:val="0050397A"/>
    <w:rsid w:val="00511C12"/>
    <w:rsid w:val="00516DCF"/>
    <w:rsid w:val="005224EA"/>
    <w:rsid w:val="005239C0"/>
    <w:rsid w:val="0053750D"/>
    <w:rsid w:val="005379B9"/>
    <w:rsid w:val="0054512D"/>
    <w:rsid w:val="00550C18"/>
    <w:rsid w:val="00551C68"/>
    <w:rsid w:val="005733E8"/>
    <w:rsid w:val="00586966"/>
    <w:rsid w:val="00590BA8"/>
    <w:rsid w:val="00593070"/>
    <w:rsid w:val="005A69BD"/>
    <w:rsid w:val="005B6877"/>
    <w:rsid w:val="005B68E7"/>
    <w:rsid w:val="005B7E5A"/>
    <w:rsid w:val="005D05DC"/>
    <w:rsid w:val="005E5EF6"/>
    <w:rsid w:val="005F36C4"/>
    <w:rsid w:val="005F49A4"/>
    <w:rsid w:val="00630937"/>
    <w:rsid w:val="00634B38"/>
    <w:rsid w:val="00636A7D"/>
    <w:rsid w:val="0064765A"/>
    <w:rsid w:val="006535B9"/>
    <w:rsid w:val="00655765"/>
    <w:rsid w:val="00660638"/>
    <w:rsid w:val="00663A8D"/>
    <w:rsid w:val="0067564C"/>
    <w:rsid w:val="00675C58"/>
    <w:rsid w:val="00692038"/>
    <w:rsid w:val="0069337F"/>
    <w:rsid w:val="006A0F4A"/>
    <w:rsid w:val="006A2E09"/>
    <w:rsid w:val="006A6E04"/>
    <w:rsid w:val="006B0886"/>
    <w:rsid w:val="006B1925"/>
    <w:rsid w:val="006C483F"/>
    <w:rsid w:val="006C614D"/>
    <w:rsid w:val="006C6798"/>
    <w:rsid w:val="006D23F9"/>
    <w:rsid w:val="006E4D00"/>
    <w:rsid w:val="006F0029"/>
    <w:rsid w:val="00705A0F"/>
    <w:rsid w:val="00707813"/>
    <w:rsid w:val="00733C74"/>
    <w:rsid w:val="00763113"/>
    <w:rsid w:val="007660FF"/>
    <w:rsid w:val="00767D24"/>
    <w:rsid w:val="007856FC"/>
    <w:rsid w:val="00786678"/>
    <w:rsid w:val="007868F9"/>
    <w:rsid w:val="00787FAB"/>
    <w:rsid w:val="00790334"/>
    <w:rsid w:val="0079297C"/>
    <w:rsid w:val="007A34ED"/>
    <w:rsid w:val="007A6486"/>
    <w:rsid w:val="007B0DE3"/>
    <w:rsid w:val="007B1CBA"/>
    <w:rsid w:val="007B250B"/>
    <w:rsid w:val="007B330B"/>
    <w:rsid w:val="007B7482"/>
    <w:rsid w:val="007D1E84"/>
    <w:rsid w:val="007D358B"/>
    <w:rsid w:val="007F6C7F"/>
    <w:rsid w:val="00801949"/>
    <w:rsid w:val="00806F3F"/>
    <w:rsid w:val="008106DF"/>
    <w:rsid w:val="00813969"/>
    <w:rsid w:val="00813D58"/>
    <w:rsid w:val="00832881"/>
    <w:rsid w:val="0083358A"/>
    <w:rsid w:val="00850EC8"/>
    <w:rsid w:val="00866F1A"/>
    <w:rsid w:val="00870AE5"/>
    <w:rsid w:val="00875F37"/>
    <w:rsid w:val="00877764"/>
    <w:rsid w:val="008838E7"/>
    <w:rsid w:val="008A6452"/>
    <w:rsid w:val="008B071C"/>
    <w:rsid w:val="008B2C3D"/>
    <w:rsid w:val="008B5B47"/>
    <w:rsid w:val="008B5E24"/>
    <w:rsid w:val="008D6E21"/>
    <w:rsid w:val="008E65B3"/>
    <w:rsid w:val="009037FD"/>
    <w:rsid w:val="00904829"/>
    <w:rsid w:val="00912E01"/>
    <w:rsid w:val="00917D1D"/>
    <w:rsid w:val="009345A5"/>
    <w:rsid w:val="00943951"/>
    <w:rsid w:val="00960067"/>
    <w:rsid w:val="00962EF4"/>
    <w:rsid w:val="009A25B5"/>
    <w:rsid w:val="009B39A1"/>
    <w:rsid w:val="009B45CB"/>
    <w:rsid w:val="00A02759"/>
    <w:rsid w:val="00A125D1"/>
    <w:rsid w:val="00A16F1E"/>
    <w:rsid w:val="00A25245"/>
    <w:rsid w:val="00A56692"/>
    <w:rsid w:val="00A74CB2"/>
    <w:rsid w:val="00AA0F70"/>
    <w:rsid w:val="00AA27B4"/>
    <w:rsid w:val="00AD24C8"/>
    <w:rsid w:val="00AD325F"/>
    <w:rsid w:val="00AE57EB"/>
    <w:rsid w:val="00B02282"/>
    <w:rsid w:val="00B03D79"/>
    <w:rsid w:val="00B1009F"/>
    <w:rsid w:val="00B218EF"/>
    <w:rsid w:val="00B31284"/>
    <w:rsid w:val="00B33C5B"/>
    <w:rsid w:val="00B3794D"/>
    <w:rsid w:val="00B421DC"/>
    <w:rsid w:val="00B60492"/>
    <w:rsid w:val="00B62221"/>
    <w:rsid w:val="00B80EB4"/>
    <w:rsid w:val="00B85C54"/>
    <w:rsid w:val="00B90846"/>
    <w:rsid w:val="00B915AF"/>
    <w:rsid w:val="00B92080"/>
    <w:rsid w:val="00B947A1"/>
    <w:rsid w:val="00BA0D58"/>
    <w:rsid w:val="00BB0587"/>
    <w:rsid w:val="00BB5F68"/>
    <w:rsid w:val="00BC519E"/>
    <w:rsid w:val="00BC5433"/>
    <w:rsid w:val="00BD084E"/>
    <w:rsid w:val="00BD30BE"/>
    <w:rsid w:val="00BE62BD"/>
    <w:rsid w:val="00C04079"/>
    <w:rsid w:val="00C100C2"/>
    <w:rsid w:val="00C26434"/>
    <w:rsid w:val="00C266DF"/>
    <w:rsid w:val="00C26C6A"/>
    <w:rsid w:val="00C42DA9"/>
    <w:rsid w:val="00C50718"/>
    <w:rsid w:val="00C53C71"/>
    <w:rsid w:val="00C5730A"/>
    <w:rsid w:val="00C74C6F"/>
    <w:rsid w:val="00C77AC8"/>
    <w:rsid w:val="00C82DA4"/>
    <w:rsid w:val="00C833F3"/>
    <w:rsid w:val="00C849A8"/>
    <w:rsid w:val="00C93167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46627"/>
    <w:rsid w:val="00D50C09"/>
    <w:rsid w:val="00D510AB"/>
    <w:rsid w:val="00D51DA3"/>
    <w:rsid w:val="00D55E5C"/>
    <w:rsid w:val="00D6387C"/>
    <w:rsid w:val="00D65497"/>
    <w:rsid w:val="00D712A6"/>
    <w:rsid w:val="00D73174"/>
    <w:rsid w:val="00D73C2C"/>
    <w:rsid w:val="00D76730"/>
    <w:rsid w:val="00D7677F"/>
    <w:rsid w:val="00D84295"/>
    <w:rsid w:val="00D8524B"/>
    <w:rsid w:val="00D92896"/>
    <w:rsid w:val="00D964A7"/>
    <w:rsid w:val="00D97026"/>
    <w:rsid w:val="00DA0D4E"/>
    <w:rsid w:val="00DB656D"/>
    <w:rsid w:val="00DC41F8"/>
    <w:rsid w:val="00DC4EAC"/>
    <w:rsid w:val="00DC69C1"/>
    <w:rsid w:val="00DD324E"/>
    <w:rsid w:val="00DD4F87"/>
    <w:rsid w:val="00E03574"/>
    <w:rsid w:val="00E1305B"/>
    <w:rsid w:val="00E15A7C"/>
    <w:rsid w:val="00E226DD"/>
    <w:rsid w:val="00E2655D"/>
    <w:rsid w:val="00E30C6B"/>
    <w:rsid w:val="00E357B6"/>
    <w:rsid w:val="00E36E93"/>
    <w:rsid w:val="00E42764"/>
    <w:rsid w:val="00E43E8D"/>
    <w:rsid w:val="00E4465E"/>
    <w:rsid w:val="00E66E05"/>
    <w:rsid w:val="00E70359"/>
    <w:rsid w:val="00E74183"/>
    <w:rsid w:val="00E875BC"/>
    <w:rsid w:val="00EC0302"/>
    <w:rsid w:val="00ED27EC"/>
    <w:rsid w:val="00ED75BF"/>
    <w:rsid w:val="00EE455C"/>
    <w:rsid w:val="00EE7C94"/>
    <w:rsid w:val="00EF23B4"/>
    <w:rsid w:val="00EF62CA"/>
    <w:rsid w:val="00F02A26"/>
    <w:rsid w:val="00F12881"/>
    <w:rsid w:val="00F169A8"/>
    <w:rsid w:val="00F46861"/>
    <w:rsid w:val="00F62143"/>
    <w:rsid w:val="00F67843"/>
    <w:rsid w:val="00F77FB6"/>
    <w:rsid w:val="00FA02FE"/>
    <w:rsid w:val="00FB592F"/>
    <w:rsid w:val="00FE163B"/>
    <w:rsid w:val="00FE5D91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8055B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DD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34"/>
    <w:qFormat/>
    <w:rsid w:val="00CB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uentedeprrafopredeter"/>
    <w:rsid w:val="00AA0F70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8B5B47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Fuentedeprrafopredeter"/>
    <w:rsid w:val="008B5B4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8B5B47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character" w:styleId="Hipervnculo">
    <w:name w:val="Hyperlink"/>
    <w:uiPriority w:val="99"/>
    <w:unhideWhenUsed/>
    <w:rsid w:val="00230CD5"/>
    <w:rPr>
      <w:color w:val="0563C1"/>
      <w:u w:val="single"/>
    </w:rPr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A56692"/>
  </w:style>
  <w:style w:type="paragraph" w:styleId="Sangra3detindependiente">
    <w:name w:val="Body Text Indent 3"/>
    <w:basedOn w:val="Normal"/>
    <w:link w:val="Sangra3detindependienteCar"/>
    <w:rsid w:val="00A56692"/>
    <w:pPr>
      <w:spacing w:after="120"/>
      <w:ind w:left="283"/>
    </w:pPr>
    <w:rPr>
      <w:rFonts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6692"/>
    <w:rPr>
      <w:rFonts w:ascii="Arial" w:eastAsia="Times New Roman" w:hAnsi="Arial" w:cs="Times New Roman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4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DD3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4D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D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1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45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45CB"/>
    <w:rPr>
      <w:rFonts w:ascii="Arial" w:eastAsia="Times New Roman" w:hAnsi="Arial" w:cs="Arial"/>
      <w:sz w:val="20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9B4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45CB"/>
    <w:pPr>
      <w:widowControl w:val="0"/>
      <w:autoSpaceDE w:val="0"/>
      <w:autoSpaceDN w:val="0"/>
      <w:spacing w:before="51"/>
      <w:ind w:left="540"/>
    </w:pPr>
    <w:rPr>
      <w:rFonts w:ascii="Liberation Sans Narrow" w:eastAsia="Liberation Sans Narrow" w:hAnsi="Liberation Sans Narrow" w:cs="Liberation Sans Narrow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C9EE-7350-4E94-BAFC-52C6C302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nec01 nec01</cp:lastModifiedBy>
  <cp:revision>2</cp:revision>
  <dcterms:created xsi:type="dcterms:W3CDTF">2022-09-30T15:22:00Z</dcterms:created>
  <dcterms:modified xsi:type="dcterms:W3CDTF">2022-09-30T15:22:00Z</dcterms:modified>
</cp:coreProperties>
</file>